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04508" w:rsidTr="00A04508">
        <w:tc>
          <w:tcPr>
            <w:tcW w:w="5395" w:type="dxa"/>
          </w:tcPr>
          <w:p w:rsidR="00A04508" w:rsidRDefault="00CD53B3" w:rsidP="00A04508">
            <w:pPr>
              <w:jc w:val="both"/>
            </w:pPr>
            <w:r>
              <w:rPr>
                <w:noProof/>
              </w:rPr>
              <w:drawing>
                <wp:inline distT="0" distB="0" distL="0" distR="0">
                  <wp:extent cx="2381250" cy="690643"/>
                  <wp:effectExtent l="0" t="0" r="0" b="0"/>
                  <wp:docPr id="2" name="Picture 2" descr="C:\Users\jbellucci\Desktop\Bridge%20Authority%20B&amp;W%20Logo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ellucci\Desktop\Bridge%20Authority%20B&amp;W%20Logo B&amp;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1943" cy="693744"/>
                          </a:xfrm>
                          <a:prstGeom prst="rect">
                            <a:avLst/>
                          </a:prstGeom>
                          <a:noFill/>
                          <a:ln>
                            <a:noFill/>
                          </a:ln>
                        </pic:spPr>
                      </pic:pic>
                    </a:graphicData>
                  </a:graphic>
                </wp:inline>
              </w:drawing>
            </w:r>
          </w:p>
        </w:tc>
        <w:tc>
          <w:tcPr>
            <w:tcW w:w="5395" w:type="dxa"/>
          </w:tcPr>
          <w:p w:rsidR="00A04508" w:rsidRDefault="00A04508" w:rsidP="00A04508">
            <w:pPr>
              <w:jc w:val="right"/>
            </w:pPr>
          </w:p>
        </w:tc>
      </w:tr>
    </w:tbl>
    <w:p w:rsidR="00061D92" w:rsidRPr="008D3F51" w:rsidRDefault="00061D92" w:rsidP="00061D92">
      <w:pPr>
        <w:pStyle w:val="NoSpacing"/>
        <w:rPr>
          <w:rFonts w:ascii="Arial" w:hAnsi="Arial" w:cs="Arial"/>
          <w:color w:val="000000" w:themeColor="text1"/>
          <w:sz w:val="20"/>
          <w:szCs w:val="20"/>
        </w:rPr>
      </w:pPr>
      <w:r w:rsidRPr="008D3F51">
        <w:rPr>
          <w:rFonts w:ascii="Arial" w:hAnsi="Arial" w:cs="Arial"/>
          <w:b/>
          <w:color w:val="000000" w:themeColor="text1"/>
          <w:sz w:val="20"/>
          <w:szCs w:val="20"/>
        </w:rPr>
        <w:t>Contact:</w:t>
      </w:r>
      <w:r w:rsidRPr="008D3F51">
        <w:rPr>
          <w:rFonts w:ascii="Arial" w:hAnsi="Arial" w:cs="Arial"/>
          <w:color w:val="000000" w:themeColor="text1"/>
          <w:sz w:val="20"/>
          <w:szCs w:val="20"/>
        </w:rPr>
        <w:t xml:space="preserve"> </w:t>
      </w:r>
    </w:p>
    <w:p w:rsidR="00061D92" w:rsidRPr="008D3F51" w:rsidRDefault="00CD53B3" w:rsidP="00061D92">
      <w:pPr>
        <w:pStyle w:val="NoSpacing"/>
        <w:rPr>
          <w:rFonts w:ascii="Arial" w:hAnsi="Arial" w:cs="Arial"/>
          <w:color w:val="000000" w:themeColor="text1"/>
          <w:sz w:val="20"/>
          <w:szCs w:val="20"/>
        </w:rPr>
      </w:pPr>
      <w:r>
        <w:rPr>
          <w:rFonts w:ascii="Arial" w:hAnsi="Arial" w:cs="Arial"/>
          <w:color w:val="000000" w:themeColor="text1"/>
          <w:sz w:val="20"/>
          <w:szCs w:val="20"/>
        </w:rPr>
        <w:t xml:space="preserve">John Bellucci </w:t>
      </w:r>
      <w:r w:rsidR="00061D92" w:rsidRPr="008D3F51">
        <w:rPr>
          <w:rFonts w:ascii="Arial" w:hAnsi="Arial" w:cs="Arial"/>
          <w:color w:val="000000" w:themeColor="text1"/>
          <w:sz w:val="20"/>
          <w:szCs w:val="20"/>
        </w:rPr>
        <w:t xml:space="preserve">| </w:t>
      </w:r>
      <w:r>
        <w:rPr>
          <w:rFonts w:ascii="Arial" w:hAnsi="Arial" w:cs="Arial"/>
          <w:color w:val="000000" w:themeColor="text1"/>
          <w:sz w:val="20"/>
          <w:szCs w:val="20"/>
        </w:rPr>
        <w:t>jbellucci@nysba.ny.gov</w:t>
      </w:r>
      <w:r w:rsidR="00061D92" w:rsidRPr="008D3F51">
        <w:rPr>
          <w:rFonts w:ascii="Arial" w:hAnsi="Arial" w:cs="Arial"/>
          <w:color w:val="000000" w:themeColor="text1"/>
          <w:sz w:val="20"/>
          <w:szCs w:val="20"/>
        </w:rPr>
        <w:t>| (</w:t>
      </w:r>
      <w:r>
        <w:rPr>
          <w:rFonts w:ascii="Arial" w:hAnsi="Arial" w:cs="Arial"/>
          <w:color w:val="000000" w:themeColor="text1"/>
          <w:sz w:val="20"/>
          <w:szCs w:val="20"/>
        </w:rPr>
        <w:t>845</w:t>
      </w:r>
      <w:r w:rsidR="00061D92" w:rsidRPr="008D3F51">
        <w:rPr>
          <w:rFonts w:ascii="Arial" w:hAnsi="Arial" w:cs="Arial"/>
          <w:color w:val="000000" w:themeColor="text1"/>
          <w:sz w:val="20"/>
          <w:szCs w:val="20"/>
        </w:rPr>
        <w:t xml:space="preserve">) </w:t>
      </w:r>
      <w:r>
        <w:rPr>
          <w:rFonts w:ascii="Arial" w:hAnsi="Arial" w:cs="Arial"/>
          <w:color w:val="000000" w:themeColor="text1"/>
          <w:sz w:val="20"/>
          <w:szCs w:val="20"/>
        </w:rPr>
        <w:t>691-7245</w:t>
      </w:r>
    </w:p>
    <w:p w:rsidR="00A04508" w:rsidRPr="008D3F51" w:rsidRDefault="00A04508" w:rsidP="00061D92">
      <w:pPr>
        <w:pStyle w:val="NoSpacing"/>
        <w:rPr>
          <w:rFonts w:ascii="Arial" w:hAnsi="Arial" w:cs="Arial"/>
          <w:color w:val="000000" w:themeColor="text1"/>
        </w:rPr>
      </w:pPr>
    </w:p>
    <w:p w:rsidR="00434290" w:rsidRPr="00667BCB" w:rsidRDefault="00CD53B3" w:rsidP="00CD53B3">
      <w:pPr>
        <w:pStyle w:val="NoSpacing"/>
        <w:rPr>
          <w:rFonts w:ascii="Arial" w:hAnsi="Arial" w:cs="Arial"/>
          <w:b/>
          <w:color w:val="000000" w:themeColor="text1"/>
          <w:sz w:val="22"/>
          <w:szCs w:val="22"/>
        </w:rPr>
      </w:pPr>
      <w:r w:rsidRPr="00667BCB">
        <w:rPr>
          <w:rFonts w:ascii="Arial" w:hAnsi="Arial" w:cs="Arial"/>
          <w:b/>
          <w:color w:val="000000" w:themeColor="text1"/>
          <w:sz w:val="22"/>
          <w:szCs w:val="22"/>
        </w:rPr>
        <w:t>For Immediate Release:</w:t>
      </w:r>
      <w:r w:rsidR="00004835">
        <w:rPr>
          <w:rFonts w:ascii="Arial" w:hAnsi="Arial" w:cs="Arial"/>
          <w:b/>
          <w:color w:val="000000" w:themeColor="text1"/>
          <w:sz w:val="22"/>
          <w:szCs w:val="22"/>
        </w:rPr>
        <w:t xml:space="preserve"> </w:t>
      </w:r>
      <w:r w:rsidR="00066776">
        <w:rPr>
          <w:rFonts w:ascii="Arial" w:hAnsi="Arial" w:cs="Arial"/>
          <w:b/>
          <w:color w:val="000000" w:themeColor="text1"/>
          <w:sz w:val="22"/>
          <w:szCs w:val="22"/>
        </w:rPr>
        <w:t xml:space="preserve">June </w:t>
      </w:r>
      <w:r w:rsidR="00F26AB7">
        <w:rPr>
          <w:rFonts w:ascii="Arial" w:hAnsi="Arial" w:cs="Arial"/>
          <w:b/>
          <w:color w:val="000000" w:themeColor="text1"/>
          <w:sz w:val="22"/>
          <w:szCs w:val="22"/>
        </w:rPr>
        <w:t>9</w:t>
      </w:r>
      <w:r w:rsidR="00066776">
        <w:rPr>
          <w:rFonts w:ascii="Arial" w:hAnsi="Arial" w:cs="Arial"/>
          <w:b/>
          <w:color w:val="000000" w:themeColor="text1"/>
          <w:sz w:val="22"/>
          <w:szCs w:val="22"/>
        </w:rPr>
        <w:t>, 2016</w:t>
      </w:r>
    </w:p>
    <w:p w:rsidR="00667BCB" w:rsidRDefault="00667BCB" w:rsidP="00667BCB">
      <w:pPr>
        <w:contextualSpacing/>
        <w:jc w:val="center"/>
        <w:rPr>
          <w:rFonts w:ascii="Arial" w:hAnsi="Arial" w:cs="Arial"/>
          <w:b/>
        </w:rPr>
      </w:pPr>
    </w:p>
    <w:p w:rsidR="00DD3829" w:rsidRDefault="00DD3829" w:rsidP="00667BCB">
      <w:pPr>
        <w:contextualSpacing/>
        <w:jc w:val="center"/>
        <w:rPr>
          <w:rFonts w:ascii="Arial" w:hAnsi="Arial" w:cs="Arial"/>
          <w:b/>
        </w:rPr>
      </w:pPr>
    </w:p>
    <w:p w:rsidR="00DD3829" w:rsidRPr="00667BCB" w:rsidRDefault="00DD3829" w:rsidP="00667BCB">
      <w:pPr>
        <w:contextualSpacing/>
        <w:jc w:val="center"/>
        <w:rPr>
          <w:rFonts w:ascii="Arial" w:hAnsi="Arial" w:cs="Arial"/>
          <w:b/>
        </w:rPr>
      </w:pPr>
    </w:p>
    <w:p w:rsidR="00023C85" w:rsidRDefault="00667BCB" w:rsidP="00667BCB">
      <w:pPr>
        <w:contextualSpacing/>
        <w:jc w:val="center"/>
        <w:rPr>
          <w:rFonts w:ascii="Arial" w:hAnsi="Arial" w:cs="Arial"/>
          <w:b/>
          <w:sz w:val="28"/>
          <w:szCs w:val="28"/>
        </w:rPr>
      </w:pPr>
      <w:r w:rsidRPr="00667BCB">
        <w:rPr>
          <w:rFonts w:ascii="Arial" w:hAnsi="Arial" w:cs="Arial"/>
          <w:b/>
          <w:sz w:val="28"/>
          <w:szCs w:val="28"/>
        </w:rPr>
        <w:t>BRIDGE</w:t>
      </w:r>
      <w:r w:rsidR="00023C85">
        <w:rPr>
          <w:rFonts w:ascii="Arial" w:hAnsi="Arial" w:cs="Arial"/>
          <w:b/>
          <w:sz w:val="28"/>
          <w:szCs w:val="28"/>
        </w:rPr>
        <w:t xml:space="preserve">S </w:t>
      </w:r>
      <w:r w:rsidR="00E70DAC">
        <w:rPr>
          <w:rFonts w:ascii="Arial" w:hAnsi="Arial" w:cs="Arial"/>
          <w:b/>
          <w:sz w:val="28"/>
          <w:szCs w:val="28"/>
        </w:rPr>
        <w:t>“</w:t>
      </w:r>
      <w:r w:rsidR="00023C85">
        <w:rPr>
          <w:rFonts w:ascii="Arial" w:hAnsi="Arial" w:cs="Arial"/>
          <w:b/>
          <w:sz w:val="28"/>
          <w:szCs w:val="28"/>
        </w:rPr>
        <w:t>GET THEIR GOATS</w:t>
      </w:r>
      <w:r w:rsidR="00E70DAC">
        <w:rPr>
          <w:rFonts w:ascii="Arial" w:hAnsi="Arial" w:cs="Arial"/>
          <w:b/>
          <w:sz w:val="28"/>
          <w:szCs w:val="28"/>
        </w:rPr>
        <w:t>”</w:t>
      </w:r>
      <w:r w:rsidR="00023C85">
        <w:rPr>
          <w:rFonts w:ascii="Arial" w:hAnsi="Arial" w:cs="Arial"/>
          <w:b/>
          <w:sz w:val="28"/>
          <w:szCs w:val="28"/>
        </w:rPr>
        <w:t xml:space="preserve"> AGAIN</w:t>
      </w:r>
    </w:p>
    <w:p w:rsidR="00667BCB" w:rsidRPr="00667BCB" w:rsidRDefault="00667BCB" w:rsidP="00667BCB">
      <w:pPr>
        <w:contextualSpacing/>
        <w:jc w:val="center"/>
        <w:rPr>
          <w:rFonts w:ascii="Arial" w:hAnsi="Arial" w:cs="Arial"/>
          <w:b/>
          <w:sz w:val="28"/>
          <w:szCs w:val="28"/>
        </w:rPr>
      </w:pPr>
      <w:r w:rsidRPr="00667BCB">
        <w:rPr>
          <w:rFonts w:ascii="Arial" w:hAnsi="Arial" w:cs="Arial"/>
          <w:b/>
          <w:sz w:val="28"/>
          <w:szCs w:val="28"/>
        </w:rPr>
        <w:t xml:space="preserve"> AUTHORITY’S 4-LEGGED CONTRACTORS</w:t>
      </w:r>
      <w:r w:rsidR="00023C85">
        <w:rPr>
          <w:rFonts w:ascii="Arial" w:hAnsi="Arial" w:cs="Arial"/>
          <w:b/>
          <w:sz w:val="28"/>
          <w:szCs w:val="28"/>
        </w:rPr>
        <w:t xml:space="preserve"> RETURN</w:t>
      </w:r>
    </w:p>
    <w:p w:rsidR="00667BCB" w:rsidRPr="00667BCB" w:rsidRDefault="00667BCB" w:rsidP="00667BCB">
      <w:pPr>
        <w:contextualSpacing/>
        <w:rPr>
          <w:rFonts w:ascii="Arial" w:hAnsi="Arial" w:cs="Arial"/>
          <w:sz w:val="24"/>
          <w:szCs w:val="24"/>
        </w:rPr>
      </w:pPr>
    </w:p>
    <w:p w:rsidR="00023C85" w:rsidRDefault="00023C85" w:rsidP="00667BCB">
      <w:pPr>
        <w:contextualSpacing/>
        <w:rPr>
          <w:rFonts w:ascii="Arial" w:hAnsi="Arial" w:cs="Arial"/>
          <w:sz w:val="24"/>
          <w:szCs w:val="24"/>
        </w:rPr>
      </w:pPr>
      <w:r>
        <w:rPr>
          <w:rFonts w:ascii="Arial" w:hAnsi="Arial" w:cs="Arial"/>
          <w:sz w:val="24"/>
          <w:szCs w:val="24"/>
        </w:rPr>
        <w:t>After a successful debut in 2015, a herd of goats from Rhinebeck’s Green Goats will return to the NYS Bridge Authority for another summer of munching weeds and entertaining the community.</w:t>
      </w:r>
    </w:p>
    <w:p w:rsidR="00023C85" w:rsidRDefault="00023C85" w:rsidP="00667BCB">
      <w:pPr>
        <w:contextualSpacing/>
        <w:rPr>
          <w:rFonts w:ascii="Arial" w:hAnsi="Arial" w:cs="Arial"/>
          <w:sz w:val="24"/>
          <w:szCs w:val="24"/>
        </w:rPr>
      </w:pPr>
    </w:p>
    <w:p w:rsidR="00023C85" w:rsidRDefault="00023C85" w:rsidP="00667BCB">
      <w:pPr>
        <w:contextualSpacing/>
        <w:rPr>
          <w:rFonts w:ascii="Arial" w:hAnsi="Arial" w:cs="Arial"/>
          <w:sz w:val="24"/>
          <w:szCs w:val="24"/>
        </w:rPr>
      </w:pPr>
      <w:r>
        <w:rPr>
          <w:rFonts w:ascii="Arial" w:hAnsi="Arial" w:cs="Arial"/>
          <w:sz w:val="24"/>
          <w:szCs w:val="24"/>
        </w:rPr>
        <w:t xml:space="preserve">“The goats did an outstanding job last year,” Authority Executive Director Joseph Ruggiero said.  “Not only are they </w:t>
      </w:r>
      <w:r w:rsidR="00667BCB" w:rsidRPr="00667BCB">
        <w:rPr>
          <w:rFonts w:ascii="Arial" w:hAnsi="Arial" w:cs="Arial"/>
          <w:sz w:val="24"/>
          <w:szCs w:val="24"/>
        </w:rPr>
        <w:t>cute</w:t>
      </w:r>
      <w:r>
        <w:rPr>
          <w:rFonts w:ascii="Arial" w:hAnsi="Arial" w:cs="Arial"/>
          <w:sz w:val="24"/>
          <w:szCs w:val="24"/>
        </w:rPr>
        <w:t xml:space="preserve"> and </w:t>
      </w:r>
      <w:r w:rsidR="00667BCB" w:rsidRPr="00667BCB">
        <w:rPr>
          <w:rFonts w:ascii="Arial" w:hAnsi="Arial" w:cs="Arial"/>
          <w:sz w:val="24"/>
          <w:szCs w:val="24"/>
        </w:rPr>
        <w:t>furry</w:t>
      </w:r>
      <w:r>
        <w:rPr>
          <w:rFonts w:ascii="Arial" w:hAnsi="Arial" w:cs="Arial"/>
          <w:sz w:val="24"/>
          <w:szCs w:val="24"/>
        </w:rPr>
        <w:t xml:space="preserve">, they </w:t>
      </w:r>
      <w:r w:rsidR="00667BCB" w:rsidRPr="00667BCB">
        <w:rPr>
          <w:rFonts w:ascii="Arial" w:hAnsi="Arial" w:cs="Arial"/>
          <w:sz w:val="24"/>
          <w:szCs w:val="24"/>
        </w:rPr>
        <w:t>eat almost anything</w:t>
      </w:r>
      <w:r>
        <w:rPr>
          <w:rFonts w:ascii="Arial" w:hAnsi="Arial" w:cs="Arial"/>
          <w:sz w:val="24"/>
          <w:szCs w:val="24"/>
        </w:rPr>
        <w:t xml:space="preserve"> and make our job a lot easier.”</w:t>
      </w:r>
    </w:p>
    <w:p w:rsidR="00023C85" w:rsidRDefault="00023C85" w:rsidP="00667BCB">
      <w:pPr>
        <w:contextualSpacing/>
        <w:rPr>
          <w:rFonts w:ascii="Arial" w:hAnsi="Arial" w:cs="Arial"/>
          <w:sz w:val="24"/>
          <w:szCs w:val="24"/>
        </w:rPr>
      </w:pPr>
    </w:p>
    <w:p w:rsidR="00667BCB" w:rsidRPr="00667BCB" w:rsidRDefault="00667BCB" w:rsidP="00667BCB">
      <w:pPr>
        <w:contextualSpacing/>
        <w:rPr>
          <w:rFonts w:ascii="Arial" w:hAnsi="Arial" w:cs="Arial"/>
          <w:sz w:val="24"/>
          <w:szCs w:val="24"/>
        </w:rPr>
      </w:pPr>
      <w:r w:rsidRPr="00667BCB">
        <w:rPr>
          <w:rFonts w:ascii="Arial" w:hAnsi="Arial" w:cs="Arial"/>
          <w:sz w:val="24"/>
          <w:szCs w:val="24"/>
        </w:rPr>
        <w:t xml:space="preserve">A dozen goats will reside under a section of the Walkway </w:t>
      </w:r>
      <w:proofErr w:type="gramStart"/>
      <w:r w:rsidRPr="00667BCB">
        <w:rPr>
          <w:rFonts w:ascii="Arial" w:hAnsi="Arial" w:cs="Arial"/>
          <w:sz w:val="24"/>
          <w:szCs w:val="24"/>
        </w:rPr>
        <w:t>Over</w:t>
      </w:r>
      <w:proofErr w:type="gramEnd"/>
      <w:r w:rsidRPr="00667BCB">
        <w:rPr>
          <w:rFonts w:ascii="Arial" w:hAnsi="Arial" w:cs="Arial"/>
          <w:sz w:val="24"/>
          <w:szCs w:val="24"/>
        </w:rPr>
        <w:t xml:space="preserve"> the Hudson Railroad Bridge </w:t>
      </w:r>
      <w:r w:rsidR="00023C85">
        <w:rPr>
          <w:rFonts w:ascii="Arial" w:hAnsi="Arial" w:cs="Arial"/>
          <w:sz w:val="24"/>
          <w:szCs w:val="24"/>
        </w:rPr>
        <w:t xml:space="preserve">and the Mid-Hudson Bridge </w:t>
      </w:r>
      <w:r w:rsidRPr="00667BCB">
        <w:rPr>
          <w:rFonts w:ascii="Arial" w:hAnsi="Arial" w:cs="Arial"/>
          <w:sz w:val="24"/>
          <w:szCs w:val="24"/>
        </w:rPr>
        <w:t>for the next 12 weeks or so, clearing the land of poison ivy, weeds and all sorts of overgrown vegetation.</w:t>
      </w:r>
    </w:p>
    <w:p w:rsidR="00667BCB" w:rsidRDefault="00667BCB" w:rsidP="00667BCB">
      <w:pPr>
        <w:contextualSpacing/>
        <w:rPr>
          <w:rFonts w:ascii="Arial" w:hAnsi="Arial" w:cs="Arial"/>
          <w:sz w:val="24"/>
          <w:szCs w:val="24"/>
        </w:rPr>
      </w:pPr>
    </w:p>
    <w:p w:rsidR="00F440DB" w:rsidRDefault="00F440DB" w:rsidP="00F440DB">
      <w:pPr>
        <w:contextualSpacing/>
        <w:rPr>
          <w:rFonts w:ascii="Arial" w:hAnsi="Arial" w:cs="Arial"/>
          <w:sz w:val="24"/>
          <w:szCs w:val="24"/>
        </w:rPr>
      </w:pPr>
      <w:r w:rsidRPr="00667BCB">
        <w:rPr>
          <w:rFonts w:ascii="Arial" w:hAnsi="Arial" w:cs="Arial"/>
          <w:sz w:val="24"/>
          <w:szCs w:val="24"/>
        </w:rPr>
        <w:t xml:space="preserve">Authority Chairman Richard A. </w:t>
      </w:r>
      <w:proofErr w:type="spellStart"/>
      <w:r w:rsidRPr="00667BCB">
        <w:rPr>
          <w:rFonts w:ascii="Arial" w:hAnsi="Arial" w:cs="Arial"/>
          <w:sz w:val="24"/>
          <w:szCs w:val="24"/>
        </w:rPr>
        <w:t>Gerentine</w:t>
      </w:r>
      <w:proofErr w:type="spellEnd"/>
      <w:r w:rsidRPr="00667BCB">
        <w:rPr>
          <w:rFonts w:ascii="Arial" w:hAnsi="Arial" w:cs="Arial"/>
          <w:sz w:val="24"/>
          <w:szCs w:val="24"/>
        </w:rPr>
        <w:t xml:space="preserve"> said </w:t>
      </w:r>
      <w:r>
        <w:rPr>
          <w:rFonts w:ascii="Arial" w:hAnsi="Arial" w:cs="Arial"/>
          <w:sz w:val="24"/>
          <w:szCs w:val="24"/>
        </w:rPr>
        <w:t>last year’s experiment was a success.  “Not only did the goats clear hard to reach areas, they did such a good job that this year’s maintenance in those areas will be easier and cost less than normal.”</w:t>
      </w:r>
    </w:p>
    <w:p w:rsidR="00F440DB" w:rsidRDefault="00F440DB" w:rsidP="00667BCB">
      <w:pPr>
        <w:contextualSpacing/>
        <w:rPr>
          <w:rFonts w:ascii="Arial" w:hAnsi="Arial" w:cs="Arial"/>
          <w:sz w:val="24"/>
          <w:szCs w:val="24"/>
        </w:rPr>
      </w:pPr>
    </w:p>
    <w:p w:rsidR="00F440DB" w:rsidRDefault="00F440DB" w:rsidP="00667BCB">
      <w:pPr>
        <w:contextualSpacing/>
        <w:rPr>
          <w:rFonts w:ascii="Arial" w:hAnsi="Arial" w:cs="Arial"/>
          <w:sz w:val="24"/>
          <w:szCs w:val="24"/>
        </w:rPr>
      </w:pPr>
      <w:r>
        <w:rPr>
          <w:rFonts w:ascii="Arial" w:hAnsi="Arial" w:cs="Arial"/>
          <w:sz w:val="24"/>
          <w:szCs w:val="24"/>
        </w:rPr>
        <w:t>The goats were also a hit with the local community.  Children in the City of Poughkeepsie were entertained by the constant activity</w:t>
      </w:r>
      <w:r w:rsidR="00E70DAC">
        <w:rPr>
          <w:rFonts w:ascii="Arial" w:hAnsi="Arial" w:cs="Arial"/>
          <w:sz w:val="24"/>
          <w:szCs w:val="24"/>
        </w:rPr>
        <w:t>,</w:t>
      </w:r>
      <w:r>
        <w:rPr>
          <w:rFonts w:ascii="Arial" w:hAnsi="Arial" w:cs="Arial"/>
          <w:sz w:val="24"/>
          <w:szCs w:val="24"/>
        </w:rPr>
        <w:t xml:space="preserve"> and adults in the surrounding area practically adopted the animals as part of their neighborhood.</w:t>
      </w:r>
    </w:p>
    <w:p w:rsidR="00F440DB" w:rsidRDefault="00F440DB" w:rsidP="00667BCB">
      <w:pPr>
        <w:contextualSpacing/>
        <w:rPr>
          <w:rFonts w:ascii="Arial" w:hAnsi="Arial" w:cs="Arial"/>
          <w:sz w:val="24"/>
          <w:szCs w:val="24"/>
        </w:rPr>
      </w:pPr>
    </w:p>
    <w:p w:rsidR="00F440DB" w:rsidRDefault="00F440DB" w:rsidP="00667BCB">
      <w:pPr>
        <w:contextualSpacing/>
        <w:rPr>
          <w:rFonts w:ascii="Arial" w:hAnsi="Arial" w:cs="Arial"/>
          <w:sz w:val="24"/>
          <w:szCs w:val="24"/>
        </w:rPr>
      </w:pPr>
      <w:r>
        <w:rPr>
          <w:rFonts w:ascii="Arial" w:hAnsi="Arial" w:cs="Arial"/>
          <w:sz w:val="24"/>
          <w:szCs w:val="24"/>
        </w:rPr>
        <w:t>“We received calls letting us know how the goats were doing and when the very curious animals strayed from the areas they were su</w:t>
      </w:r>
      <w:r w:rsidR="00E70DAC">
        <w:rPr>
          <w:rFonts w:ascii="Arial" w:hAnsi="Arial" w:cs="Arial"/>
          <w:sz w:val="24"/>
          <w:szCs w:val="24"/>
        </w:rPr>
        <w:t>pposed to be in,” Ruggiero said;</w:t>
      </w:r>
      <w:r>
        <w:rPr>
          <w:rFonts w:ascii="Arial" w:hAnsi="Arial" w:cs="Arial"/>
          <w:sz w:val="24"/>
          <w:szCs w:val="24"/>
        </w:rPr>
        <w:t xml:space="preserve">  “Our maintenance crews were even getting calls about goats on the railroad tracks that had nothing to do with the Bridge Authority.”</w:t>
      </w:r>
    </w:p>
    <w:p w:rsidR="00F440DB" w:rsidRDefault="00F440DB" w:rsidP="00667BCB">
      <w:pPr>
        <w:contextualSpacing/>
        <w:rPr>
          <w:rFonts w:ascii="Arial" w:hAnsi="Arial" w:cs="Arial"/>
          <w:sz w:val="24"/>
          <w:szCs w:val="24"/>
        </w:rPr>
      </w:pPr>
    </w:p>
    <w:p w:rsidR="00667BCB" w:rsidRPr="00667BCB" w:rsidRDefault="00F440DB" w:rsidP="00667BCB">
      <w:pPr>
        <w:contextualSpacing/>
        <w:rPr>
          <w:rFonts w:ascii="Arial" w:hAnsi="Arial" w:cs="Arial"/>
          <w:sz w:val="24"/>
          <w:szCs w:val="24"/>
        </w:rPr>
      </w:pPr>
      <w:r>
        <w:rPr>
          <w:rFonts w:ascii="Arial" w:hAnsi="Arial" w:cs="Arial"/>
          <w:sz w:val="24"/>
          <w:szCs w:val="24"/>
        </w:rPr>
        <w:t xml:space="preserve">The </w:t>
      </w:r>
      <w:r w:rsidR="00667BCB" w:rsidRPr="00667BCB">
        <w:rPr>
          <w:rFonts w:ascii="Arial" w:hAnsi="Arial" w:cs="Arial"/>
          <w:sz w:val="24"/>
          <w:szCs w:val="24"/>
        </w:rPr>
        <w:t xml:space="preserve">environmentally friendly approach </w:t>
      </w:r>
      <w:r>
        <w:rPr>
          <w:rFonts w:ascii="Arial" w:hAnsi="Arial" w:cs="Arial"/>
          <w:sz w:val="24"/>
          <w:szCs w:val="24"/>
        </w:rPr>
        <w:t>provided surprising dividends.  Areas cleared by the goats grew back much more slowly than previous attempts at brush clearing.  The reduced maintenance required in these areas allowed the Authority to get additional work done in other areas under the bridges.</w:t>
      </w:r>
    </w:p>
    <w:p w:rsidR="00667BCB" w:rsidRDefault="00667BCB" w:rsidP="00667BCB">
      <w:pPr>
        <w:contextualSpacing/>
        <w:rPr>
          <w:rFonts w:ascii="Arial" w:hAnsi="Arial" w:cs="Arial"/>
          <w:sz w:val="24"/>
          <w:szCs w:val="24"/>
        </w:rPr>
      </w:pPr>
    </w:p>
    <w:p w:rsidR="00667BCB" w:rsidRPr="00667BCB" w:rsidRDefault="00667BCB" w:rsidP="00667BCB">
      <w:pPr>
        <w:contextualSpacing/>
        <w:rPr>
          <w:rFonts w:ascii="Arial" w:hAnsi="Arial" w:cs="Arial"/>
          <w:sz w:val="24"/>
          <w:szCs w:val="24"/>
        </w:rPr>
      </w:pPr>
      <w:r w:rsidRPr="00667BCB">
        <w:rPr>
          <w:rFonts w:ascii="Arial" w:hAnsi="Arial" w:cs="Arial"/>
          <w:sz w:val="24"/>
          <w:szCs w:val="24"/>
        </w:rPr>
        <w:t xml:space="preserve">The goats are being provided by Green Goats, a Rhinebeck company owned by Ann and Larry </w:t>
      </w:r>
      <w:proofErr w:type="spellStart"/>
      <w:r w:rsidRPr="00667BCB">
        <w:rPr>
          <w:rFonts w:ascii="Arial" w:hAnsi="Arial" w:cs="Arial"/>
          <w:sz w:val="24"/>
          <w:szCs w:val="24"/>
        </w:rPr>
        <w:t>Cihanek</w:t>
      </w:r>
      <w:proofErr w:type="spellEnd"/>
      <w:r w:rsidRPr="00667BCB">
        <w:rPr>
          <w:rFonts w:ascii="Arial" w:hAnsi="Arial" w:cs="Arial"/>
          <w:sz w:val="24"/>
          <w:szCs w:val="24"/>
        </w:rPr>
        <w:t xml:space="preserve">.  </w:t>
      </w:r>
    </w:p>
    <w:p w:rsidR="00667BCB" w:rsidRPr="00667BCB" w:rsidRDefault="00667BCB" w:rsidP="00667BCB">
      <w:pPr>
        <w:contextualSpacing/>
        <w:rPr>
          <w:rFonts w:ascii="Arial" w:hAnsi="Arial" w:cs="Arial"/>
          <w:sz w:val="24"/>
          <w:szCs w:val="24"/>
        </w:rPr>
      </w:pPr>
    </w:p>
    <w:p w:rsidR="00DD3829" w:rsidRDefault="00667BCB" w:rsidP="00667BCB">
      <w:pPr>
        <w:contextualSpacing/>
        <w:rPr>
          <w:rFonts w:ascii="Arial" w:hAnsi="Arial" w:cs="Arial"/>
          <w:sz w:val="24"/>
          <w:szCs w:val="24"/>
        </w:rPr>
      </w:pPr>
      <w:r w:rsidRPr="00667BCB">
        <w:rPr>
          <w:rFonts w:ascii="Arial" w:hAnsi="Arial" w:cs="Arial"/>
          <w:sz w:val="24"/>
          <w:szCs w:val="24"/>
        </w:rPr>
        <w:t>“We’re</w:t>
      </w:r>
      <w:r w:rsidR="00DD3829">
        <w:rPr>
          <w:rFonts w:ascii="Arial" w:hAnsi="Arial" w:cs="Arial"/>
          <w:sz w:val="24"/>
          <w:szCs w:val="24"/>
        </w:rPr>
        <w:t xml:space="preserve"> happy to be back in Poughkeepsie</w:t>
      </w:r>
      <w:r w:rsidRPr="00667BCB">
        <w:rPr>
          <w:rFonts w:ascii="Arial" w:hAnsi="Arial" w:cs="Arial"/>
          <w:sz w:val="24"/>
          <w:szCs w:val="24"/>
        </w:rPr>
        <w:t>,” said M</w:t>
      </w:r>
      <w:r w:rsidR="00912987">
        <w:rPr>
          <w:rFonts w:ascii="Arial" w:hAnsi="Arial" w:cs="Arial"/>
          <w:sz w:val="24"/>
          <w:szCs w:val="24"/>
        </w:rPr>
        <w:t>s</w:t>
      </w:r>
      <w:r w:rsidRPr="00667BCB">
        <w:rPr>
          <w:rFonts w:ascii="Arial" w:hAnsi="Arial" w:cs="Arial"/>
          <w:sz w:val="24"/>
          <w:szCs w:val="24"/>
        </w:rPr>
        <w:t>.</w:t>
      </w:r>
      <w:r w:rsidR="00912987">
        <w:rPr>
          <w:rFonts w:ascii="Arial" w:hAnsi="Arial" w:cs="Arial"/>
          <w:sz w:val="24"/>
          <w:szCs w:val="24"/>
        </w:rPr>
        <w:t xml:space="preserve"> </w:t>
      </w:r>
      <w:proofErr w:type="spellStart"/>
      <w:r w:rsidRPr="00667BCB">
        <w:rPr>
          <w:rFonts w:ascii="Arial" w:hAnsi="Arial" w:cs="Arial"/>
          <w:sz w:val="24"/>
          <w:szCs w:val="24"/>
        </w:rPr>
        <w:t>Cihaneck</w:t>
      </w:r>
      <w:proofErr w:type="spellEnd"/>
      <w:r w:rsidRPr="00667BCB">
        <w:rPr>
          <w:rFonts w:ascii="Arial" w:hAnsi="Arial" w:cs="Arial"/>
          <w:sz w:val="24"/>
          <w:szCs w:val="24"/>
        </w:rPr>
        <w:t>.  “</w:t>
      </w:r>
      <w:r w:rsidR="00DD3829">
        <w:rPr>
          <w:rFonts w:ascii="Arial" w:hAnsi="Arial" w:cs="Arial"/>
          <w:sz w:val="24"/>
          <w:szCs w:val="24"/>
        </w:rPr>
        <w:t>It’s always a pleasure to bring our resources to an area that has done so much to support our efforts.”</w:t>
      </w:r>
    </w:p>
    <w:p w:rsidR="00DD3829" w:rsidRDefault="00DD3829" w:rsidP="00667BCB">
      <w:pPr>
        <w:contextualSpacing/>
        <w:rPr>
          <w:rFonts w:ascii="Arial" w:hAnsi="Arial" w:cs="Arial"/>
          <w:sz w:val="24"/>
          <w:szCs w:val="24"/>
        </w:rPr>
      </w:pPr>
    </w:p>
    <w:p w:rsidR="00667BCB" w:rsidRPr="00667BCB" w:rsidRDefault="00667BCB" w:rsidP="00667BCB">
      <w:pPr>
        <w:contextualSpacing/>
        <w:rPr>
          <w:rFonts w:ascii="Arial" w:hAnsi="Arial" w:cs="Arial"/>
          <w:sz w:val="24"/>
          <w:szCs w:val="24"/>
        </w:rPr>
      </w:pPr>
      <w:r w:rsidRPr="00667BCB">
        <w:rPr>
          <w:rFonts w:ascii="Arial" w:hAnsi="Arial" w:cs="Arial"/>
          <w:sz w:val="24"/>
          <w:szCs w:val="24"/>
        </w:rPr>
        <w:lastRenderedPageBreak/>
        <w:t xml:space="preserve">In </w:t>
      </w:r>
      <w:r w:rsidR="00DD3829">
        <w:rPr>
          <w:rFonts w:ascii="Arial" w:hAnsi="Arial" w:cs="Arial"/>
          <w:sz w:val="24"/>
          <w:szCs w:val="24"/>
        </w:rPr>
        <w:t>early 2015</w:t>
      </w:r>
      <w:r w:rsidRPr="00667BCB">
        <w:rPr>
          <w:rFonts w:ascii="Arial" w:hAnsi="Arial" w:cs="Arial"/>
          <w:sz w:val="24"/>
          <w:szCs w:val="24"/>
        </w:rPr>
        <w:t xml:space="preserve">, tragedy struck the </w:t>
      </w:r>
      <w:proofErr w:type="spellStart"/>
      <w:r w:rsidRPr="00667BCB">
        <w:rPr>
          <w:rFonts w:ascii="Arial" w:hAnsi="Arial" w:cs="Arial"/>
          <w:sz w:val="24"/>
          <w:szCs w:val="24"/>
        </w:rPr>
        <w:t>Cihaneks</w:t>
      </w:r>
      <w:proofErr w:type="spellEnd"/>
      <w:r w:rsidRPr="00667BCB">
        <w:rPr>
          <w:rFonts w:ascii="Arial" w:hAnsi="Arial" w:cs="Arial"/>
          <w:sz w:val="24"/>
          <w:szCs w:val="24"/>
        </w:rPr>
        <w:t xml:space="preserve"> when 100 goats perished in a barn fire in Red Hook, NY during the coldest part of the winter.  The community quickly responded and Green Goats </w:t>
      </w:r>
      <w:r w:rsidR="00DD3829">
        <w:rPr>
          <w:rFonts w:ascii="Arial" w:hAnsi="Arial" w:cs="Arial"/>
          <w:sz w:val="24"/>
          <w:szCs w:val="24"/>
        </w:rPr>
        <w:t>had a new home before the year was out.</w:t>
      </w:r>
    </w:p>
    <w:p w:rsidR="00667BCB" w:rsidRPr="00667BCB" w:rsidRDefault="00667BCB" w:rsidP="00667BCB">
      <w:pPr>
        <w:contextualSpacing/>
        <w:rPr>
          <w:rFonts w:ascii="Arial" w:hAnsi="Arial" w:cs="Arial"/>
          <w:sz w:val="24"/>
          <w:szCs w:val="24"/>
        </w:rPr>
      </w:pPr>
    </w:p>
    <w:p w:rsidR="00667BCB" w:rsidRPr="00667BCB" w:rsidRDefault="00667BCB" w:rsidP="00667BCB">
      <w:pPr>
        <w:contextualSpacing/>
        <w:rPr>
          <w:rFonts w:ascii="Arial" w:hAnsi="Arial" w:cs="Arial"/>
          <w:sz w:val="24"/>
          <w:szCs w:val="24"/>
        </w:rPr>
      </w:pPr>
      <w:r w:rsidRPr="00667BCB">
        <w:rPr>
          <w:rFonts w:ascii="Arial" w:hAnsi="Arial" w:cs="Arial"/>
          <w:sz w:val="24"/>
          <w:szCs w:val="24"/>
        </w:rPr>
        <w:t>The public is welcome to see the goats in action however M</w:t>
      </w:r>
      <w:r w:rsidR="00912987">
        <w:rPr>
          <w:rFonts w:ascii="Arial" w:hAnsi="Arial" w:cs="Arial"/>
          <w:sz w:val="24"/>
          <w:szCs w:val="24"/>
        </w:rPr>
        <w:t>s</w:t>
      </w:r>
      <w:bookmarkStart w:id="0" w:name="_GoBack"/>
      <w:bookmarkEnd w:id="0"/>
      <w:r w:rsidRPr="00667BCB">
        <w:rPr>
          <w:rFonts w:ascii="Arial" w:hAnsi="Arial" w:cs="Arial"/>
          <w:sz w:val="24"/>
          <w:szCs w:val="24"/>
        </w:rPr>
        <w:t xml:space="preserve">. </w:t>
      </w:r>
      <w:proofErr w:type="spellStart"/>
      <w:r w:rsidRPr="00667BCB">
        <w:rPr>
          <w:rFonts w:ascii="Arial" w:hAnsi="Arial" w:cs="Arial"/>
          <w:sz w:val="24"/>
          <w:szCs w:val="24"/>
        </w:rPr>
        <w:t>Cihanek</w:t>
      </w:r>
      <w:proofErr w:type="spellEnd"/>
      <w:r w:rsidRPr="00667BCB">
        <w:rPr>
          <w:rFonts w:ascii="Arial" w:hAnsi="Arial" w:cs="Arial"/>
          <w:sz w:val="24"/>
          <w:szCs w:val="24"/>
        </w:rPr>
        <w:t xml:space="preserve"> cautioned against getting too close.  “The goats love to eat poison ivy and other noxious weeds but that means the oils from the plants are on their coats and can easily be transferred to people.”</w:t>
      </w:r>
    </w:p>
    <w:p w:rsidR="00667BCB" w:rsidRDefault="00667BCB" w:rsidP="00667BCB">
      <w:pPr>
        <w:contextualSpacing/>
        <w:jc w:val="center"/>
        <w:rPr>
          <w:rFonts w:ascii="Arial" w:hAnsi="Arial" w:cs="Arial"/>
          <w:sz w:val="24"/>
          <w:szCs w:val="24"/>
        </w:rPr>
      </w:pPr>
    </w:p>
    <w:p w:rsidR="00667BCB" w:rsidRPr="00667BCB" w:rsidRDefault="00667BCB" w:rsidP="00667BCB">
      <w:pPr>
        <w:contextualSpacing/>
        <w:rPr>
          <w:rFonts w:ascii="Arial" w:hAnsi="Arial" w:cs="Arial"/>
          <w:sz w:val="24"/>
          <w:szCs w:val="24"/>
        </w:rPr>
      </w:pPr>
      <w:r w:rsidRPr="00667BCB">
        <w:rPr>
          <w:rFonts w:ascii="Arial" w:hAnsi="Arial" w:cs="Arial"/>
          <w:sz w:val="24"/>
          <w:szCs w:val="24"/>
        </w:rPr>
        <w:t xml:space="preserve">“We love our animals but they’re not pets, they’re a working herd.  We ask that folks leave them alone so they can do their job,” </w:t>
      </w:r>
      <w:proofErr w:type="spellStart"/>
      <w:r w:rsidRPr="00667BCB">
        <w:rPr>
          <w:rFonts w:ascii="Arial" w:hAnsi="Arial" w:cs="Arial"/>
          <w:sz w:val="24"/>
          <w:szCs w:val="24"/>
        </w:rPr>
        <w:t>Cihanek</w:t>
      </w:r>
      <w:proofErr w:type="spellEnd"/>
      <w:r w:rsidRPr="00667BCB">
        <w:rPr>
          <w:rFonts w:ascii="Arial" w:hAnsi="Arial" w:cs="Arial"/>
          <w:sz w:val="24"/>
          <w:szCs w:val="24"/>
        </w:rPr>
        <w:t xml:space="preserve"> added.</w:t>
      </w:r>
    </w:p>
    <w:p w:rsidR="00667BCB" w:rsidRPr="00667BCB" w:rsidRDefault="00667BCB" w:rsidP="00667BCB">
      <w:pPr>
        <w:contextualSpacing/>
        <w:rPr>
          <w:rFonts w:ascii="Arial" w:hAnsi="Arial" w:cs="Arial"/>
          <w:sz w:val="24"/>
          <w:szCs w:val="24"/>
        </w:rPr>
      </w:pPr>
    </w:p>
    <w:p w:rsidR="00CD53B3" w:rsidRPr="00667BCB" w:rsidRDefault="00667BCB" w:rsidP="00667BCB">
      <w:pPr>
        <w:jc w:val="center"/>
        <w:rPr>
          <w:rFonts w:ascii="Arial" w:hAnsi="Arial" w:cs="Arial"/>
          <w:color w:val="000000" w:themeColor="text1"/>
        </w:rPr>
      </w:pPr>
      <w:r>
        <w:rPr>
          <w:rFonts w:ascii="Arial" w:hAnsi="Arial" w:cs="Arial"/>
          <w:color w:val="000000" w:themeColor="text1"/>
        </w:rPr>
        <w:t>- 30 -</w:t>
      </w:r>
    </w:p>
    <w:p w:rsidR="00CD53B3" w:rsidRPr="00667BCB" w:rsidRDefault="00CD53B3" w:rsidP="00061D92">
      <w:pPr>
        <w:rPr>
          <w:rFonts w:ascii="Arial" w:hAnsi="Arial" w:cs="Arial"/>
          <w:color w:val="000000" w:themeColor="text1"/>
        </w:rPr>
      </w:pPr>
    </w:p>
    <w:p w:rsidR="00CD53B3" w:rsidRPr="00667BCB" w:rsidRDefault="00CD53B3" w:rsidP="00061D92">
      <w:pPr>
        <w:rPr>
          <w:rFonts w:ascii="Arial" w:hAnsi="Arial" w:cs="Arial"/>
          <w:color w:val="000000" w:themeColor="text1"/>
        </w:rPr>
      </w:pPr>
    </w:p>
    <w:p w:rsidR="00CD53B3" w:rsidRPr="00667BCB" w:rsidRDefault="00CD53B3" w:rsidP="00CD53B3">
      <w:pPr>
        <w:rPr>
          <w:rFonts w:ascii="Arial" w:hAnsi="Arial" w:cs="Arial"/>
        </w:rPr>
      </w:pPr>
      <w:r w:rsidRPr="00667BCB">
        <w:rPr>
          <w:rFonts w:ascii="Arial" w:hAnsi="Arial" w:cs="Arial"/>
        </w:rPr>
        <w:t>For all of the latest news, business opportunities, and Authority updates please follow us on Twitter at @</w:t>
      </w:r>
      <w:proofErr w:type="spellStart"/>
      <w:r w:rsidRPr="00667BCB">
        <w:rPr>
          <w:rFonts w:ascii="Arial" w:hAnsi="Arial" w:cs="Arial"/>
        </w:rPr>
        <w:t>NYSBridge</w:t>
      </w:r>
      <w:proofErr w:type="spellEnd"/>
      <w:r w:rsidRPr="00667BCB">
        <w:rPr>
          <w:rFonts w:ascii="Arial" w:hAnsi="Arial" w:cs="Arial"/>
        </w:rPr>
        <w:t xml:space="preserve"> (</w:t>
      </w:r>
      <w:hyperlink r:id="rId13" w:anchor="!/NYSBridge" w:history="1">
        <w:r w:rsidRPr="00667BCB">
          <w:rPr>
            <w:rStyle w:val="Hyperlink"/>
            <w:rFonts w:ascii="Arial" w:hAnsi="Arial" w:cs="Arial"/>
          </w:rPr>
          <w:t>https://twitter.com/#!/NYSBridge</w:t>
        </w:r>
      </w:hyperlink>
      <w:r w:rsidRPr="00667BCB">
        <w:rPr>
          <w:rFonts w:ascii="Arial" w:hAnsi="Arial" w:cs="Arial"/>
        </w:rPr>
        <w:t>).  You can also find us on Facebook (</w:t>
      </w:r>
      <w:hyperlink r:id="rId14" w:history="1">
        <w:r w:rsidRPr="00667BCB">
          <w:rPr>
            <w:rStyle w:val="Hyperlink"/>
            <w:rFonts w:ascii="Arial" w:hAnsi="Arial" w:cs="Arial"/>
          </w:rPr>
          <w:t>www.facebook.com</w:t>
        </w:r>
      </w:hyperlink>
      <w:r w:rsidRPr="00667BCB">
        <w:rPr>
          <w:rFonts w:ascii="Arial" w:hAnsi="Arial" w:cs="Arial"/>
        </w:rPr>
        <w:t xml:space="preserve">) by searching for the “New York State Bridge Authority.” </w:t>
      </w:r>
    </w:p>
    <w:p w:rsidR="00CD53B3" w:rsidRPr="00667BCB" w:rsidRDefault="00CD53B3" w:rsidP="00CD53B3">
      <w:pPr>
        <w:spacing w:line="240" w:lineRule="auto"/>
        <w:contextualSpacing/>
        <w:rPr>
          <w:rFonts w:ascii="Arial" w:hAnsi="Arial" w:cs="Arial"/>
          <w:b/>
          <w:u w:val="single"/>
        </w:rPr>
      </w:pPr>
      <w:r w:rsidRPr="00667BCB">
        <w:rPr>
          <w:rFonts w:ascii="Arial" w:hAnsi="Arial" w:cs="Arial"/>
          <w:b/>
          <w:u w:val="single"/>
        </w:rPr>
        <w:t>Quick Facts about the New York State Bridge Authority</w:t>
      </w:r>
    </w:p>
    <w:p w:rsidR="00CD53B3" w:rsidRPr="00667BCB" w:rsidRDefault="00CD53B3" w:rsidP="00CD53B3">
      <w:pPr>
        <w:numPr>
          <w:ilvl w:val="0"/>
          <w:numId w:val="1"/>
        </w:numPr>
        <w:spacing w:after="0" w:line="240" w:lineRule="auto"/>
        <w:contextualSpacing/>
        <w:rPr>
          <w:rFonts w:ascii="Arial" w:hAnsi="Arial" w:cs="Arial"/>
        </w:rPr>
      </w:pPr>
      <w:r w:rsidRPr="00667BCB">
        <w:rPr>
          <w:rFonts w:ascii="Arial" w:hAnsi="Arial" w:cs="Arial"/>
        </w:rPr>
        <w:t>The NYS Bridge Authority operates the Bear Mountain, Newburgh-Beacon, Mid-Hudson, Kingston-</w:t>
      </w:r>
      <w:proofErr w:type="spellStart"/>
      <w:r w:rsidRPr="00667BCB">
        <w:rPr>
          <w:rFonts w:ascii="Arial" w:hAnsi="Arial" w:cs="Arial"/>
        </w:rPr>
        <w:t>Rhinecliff</w:t>
      </w:r>
      <w:proofErr w:type="spellEnd"/>
      <w:r w:rsidRPr="00667BCB">
        <w:rPr>
          <w:rFonts w:ascii="Arial" w:hAnsi="Arial" w:cs="Arial"/>
        </w:rPr>
        <w:t xml:space="preserve"> and Rip Van Winkle bridges and owns and maintains the structure of the Walkway </w:t>
      </w:r>
      <w:proofErr w:type="gramStart"/>
      <w:r w:rsidRPr="00667BCB">
        <w:rPr>
          <w:rFonts w:ascii="Arial" w:hAnsi="Arial" w:cs="Arial"/>
        </w:rPr>
        <w:t>Over</w:t>
      </w:r>
      <w:proofErr w:type="gramEnd"/>
      <w:r w:rsidRPr="00667BCB">
        <w:rPr>
          <w:rFonts w:ascii="Arial" w:hAnsi="Arial" w:cs="Arial"/>
        </w:rPr>
        <w:t xml:space="preserve"> the Hudson Bridge.  </w:t>
      </w:r>
      <w:r w:rsidRPr="00667BCB">
        <w:rPr>
          <w:rFonts w:ascii="Arial" w:hAnsi="Arial" w:cs="Arial"/>
        </w:rPr>
        <w:tab/>
      </w:r>
    </w:p>
    <w:p w:rsidR="00CD53B3" w:rsidRPr="00667BCB" w:rsidRDefault="00CD53B3" w:rsidP="00CD53B3">
      <w:pPr>
        <w:numPr>
          <w:ilvl w:val="0"/>
          <w:numId w:val="1"/>
        </w:numPr>
        <w:spacing w:after="0" w:line="240" w:lineRule="auto"/>
        <w:contextualSpacing/>
        <w:rPr>
          <w:rFonts w:ascii="Arial" w:hAnsi="Arial" w:cs="Arial"/>
        </w:rPr>
      </w:pPr>
      <w:r w:rsidRPr="00667BCB">
        <w:rPr>
          <w:rFonts w:ascii="Arial" w:hAnsi="Arial" w:cs="Arial"/>
        </w:rPr>
        <w:t>The Authority is funded principally from bridge tolls and receives no state or federal tax monies for bridge maintenance and operation.</w:t>
      </w:r>
    </w:p>
    <w:p w:rsidR="00CD53B3" w:rsidRPr="00667BCB" w:rsidRDefault="00CD53B3" w:rsidP="00CD53B3">
      <w:pPr>
        <w:numPr>
          <w:ilvl w:val="0"/>
          <w:numId w:val="1"/>
        </w:numPr>
        <w:spacing w:after="0" w:line="240" w:lineRule="auto"/>
        <w:contextualSpacing/>
        <w:rPr>
          <w:rFonts w:ascii="Arial" w:hAnsi="Arial" w:cs="Arial"/>
        </w:rPr>
      </w:pPr>
      <w:r w:rsidRPr="00667BCB">
        <w:rPr>
          <w:rFonts w:ascii="Arial" w:hAnsi="Arial" w:cs="Arial"/>
        </w:rPr>
        <w:t>NYSBA tolls are among the lowest nationwide for self-supp</w:t>
      </w:r>
      <w:r w:rsidR="00712E07" w:rsidRPr="00667BCB">
        <w:rPr>
          <w:rFonts w:ascii="Arial" w:hAnsi="Arial" w:cs="Arial"/>
        </w:rPr>
        <w:t xml:space="preserve">orting transportation agencies and </w:t>
      </w:r>
      <w:r w:rsidRPr="00667BCB">
        <w:rPr>
          <w:rFonts w:ascii="Arial" w:hAnsi="Arial" w:cs="Arial"/>
        </w:rPr>
        <w:t>are actually lower, in real dollars, than they were in 1933 when the Authority began operations.</w:t>
      </w:r>
    </w:p>
    <w:p w:rsidR="00CD53B3" w:rsidRPr="00667BCB" w:rsidRDefault="00CD53B3" w:rsidP="00061D92">
      <w:pPr>
        <w:rPr>
          <w:rFonts w:ascii="Arial" w:hAnsi="Arial" w:cs="Arial"/>
          <w:color w:val="000000" w:themeColor="text1"/>
        </w:rPr>
      </w:pPr>
    </w:p>
    <w:p w:rsidR="00A04508" w:rsidRPr="00667BCB" w:rsidRDefault="00A04508" w:rsidP="00434290">
      <w:pPr>
        <w:rPr>
          <w:rFonts w:ascii="Arial" w:hAnsi="Arial" w:cs="Arial"/>
          <w:color w:val="696B6D"/>
        </w:rPr>
      </w:pPr>
    </w:p>
    <w:p w:rsidR="00667BCB" w:rsidRPr="00F433C7" w:rsidRDefault="00667BCB">
      <w:pPr>
        <w:rPr>
          <w:rFonts w:ascii="Arial" w:hAnsi="Arial" w:cs="Arial"/>
          <w:color w:val="696B6D"/>
        </w:rPr>
      </w:pPr>
    </w:p>
    <w:sectPr w:rsidR="00667BCB" w:rsidRPr="00F433C7" w:rsidSect="00061D92">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37" w:rsidRDefault="00586537" w:rsidP="00004835">
      <w:pPr>
        <w:spacing w:after="0" w:line="240" w:lineRule="auto"/>
      </w:pPr>
      <w:r>
        <w:separator/>
      </w:r>
    </w:p>
  </w:endnote>
  <w:endnote w:type="continuationSeparator" w:id="0">
    <w:p w:rsidR="00586537" w:rsidRDefault="00586537" w:rsidP="0000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35" w:rsidRDefault="00004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35" w:rsidRDefault="000048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35" w:rsidRDefault="00004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37" w:rsidRDefault="00586537" w:rsidP="00004835">
      <w:pPr>
        <w:spacing w:after="0" w:line="240" w:lineRule="auto"/>
      </w:pPr>
      <w:r>
        <w:separator/>
      </w:r>
    </w:p>
  </w:footnote>
  <w:footnote w:type="continuationSeparator" w:id="0">
    <w:p w:rsidR="00586537" w:rsidRDefault="00586537" w:rsidP="00004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35" w:rsidRDefault="00004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35" w:rsidRDefault="000048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35" w:rsidRDefault="00004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47FB1"/>
    <w:multiLevelType w:val="hybridMultilevel"/>
    <w:tmpl w:val="E2CE803E"/>
    <w:lvl w:ilvl="0" w:tplc="4A44A7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51"/>
    <w:rsid w:val="00004835"/>
    <w:rsid w:val="00023C85"/>
    <w:rsid w:val="000369B1"/>
    <w:rsid w:val="00061D92"/>
    <w:rsid w:val="00066776"/>
    <w:rsid w:val="00154E25"/>
    <w:rsid w:val="0016313C"/>
    <w:rsid w:val="003F16B3"/>
    <w:rsid w:val="00434290"/>
    <w:rsid w:val="004D3FD2"/>
    <w:rsid w:val="00586537"/>
    <w:rsid w:val="005A2059"/>
    <w:rsid w:val="00667BCB"/>
    <w:rsid w:val="00712E07"/>
    <w:rsid w:val="00761BFA"/>
    <w:rsid w:val="008D3F51"/>
    <w:rsid w:val="00912987"/>
    <w:rsid w:val="00A04508"/>
    <w:rsid w:val="00AE6BFF"/>
    <w:rsid w:val="00C96F13"/>
    <w:rsid w:val="00CD53B3"/>
    <w:rsid w:val="00CE4DA9"/>
    <w:rsid w:val="00DD3829"/>
    <w:rsid w:val="00DF1C23"/>
    <w:rsid w:val="00E70DAC"/>
    <w:rsid w:val="00F26AB7"/>
    <w:rsid w:val="00F433C7"/>
    <w:rsid w:val="00F440DB"/>
    <w:rsid w:val="00F8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1D92"/>
    <w:rPr>
      <w:color w:val="0563C1" w:themeColor="hyperlink"/>
      <w:u w:val="single"/>
    </w:rPr>
  </w:style>
  <w:style w:type="paragraph" w:styleId="NoSpacing">
    <w:name w:val="No Spacing"/>
    <w:uiPriority w:val="1"/>
    <w:qFormat/>
    <w:rsid w:val="00061D92"/>
    <w:pPr>
      <w:spacing w:after="0" w:line="240" w:lineRule="auto"/>
    </w:pPr>
    <w:rPr>
      <w:rFonts w:ascii="Times New Roman" w:hAnsi="Times New Roman" w:cs="Times New Roman"/>
      <w:sz w:val="24"/>
      <w:szCs w:val="24"/>
    </w:rPr>
  </w:style>
  <w:style w:type="table" w:styleId="TableGrid">
    <w:name w:val="Table Grid"/>
    <w:basedOn w:val="TableNormal"/>
    <w:uiPriority w:val="39"/>
    <w:rsid w:val="00A0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42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3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F51"/>
    <w:rPr>
      <w:rFonts w:ascii="Tahoma" w:hAnsi="Tahoma" w:cs="Tahoma"/>
      <w:sz w:val="16"/>
      <w:szCs w:val="16"/>
    </w:rPr>
  </w:style>
  <w:style w:type="paragraph" w:styleId="Header">
    <w:name w:val="header"/>
    <w:basedOn w:val="Normal"/>
    <w:link w:val="HeaderChar"/>
    <w:uiPriority w:val="99"/>
    <w:unhideWhenUsed/>
    <w:rsid w:val="00004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835"/>
  </w:style>
  <w:style w:type="paragraph" w:styleId="Footer">
    <w:name w:val="footer"/>
    <w:basedOn w:val="Normal"/>
    <w:link w:val="FooterChar"/>
    <w:uiPriority w:val="99"/>
    <w:unhideWhenUsed/>
    <w:rsid w:val="00004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8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1D92"/>
    <w:rPr>
      <w:color w:val="0563C1" w:themeColor="hyperlink"/>
      <w:u w:val="single"/>
    </w:rPr>
  </w:style>
  <w:style w:type="paragraph" w:styleId="NoSpacing">
    <w:name w:val="No Spacing"/>
    <w:uiPriority w:val="1"/>
    <w:qFormat/>
    <w:rsid w:val="00061D92"/>
    <w:pPr>
      <w:spacing w:after="0" w:line="240" w:lineRule="auto"/>
    </w:pPr>
    <w:rPr>
      <w:rFonts w:ascii="Times New Roman" w:hAnsi="Times New Roman" w:cs="Times New Roman"/>
      <w:sz w:val="24"/>
      <w:szCs w:val="24"/>
    </w:rPr>
  </w:style>
  <w:style w:type="table" w:styleId="TableGrid">
    <w:name w:val="Table Grid"/>
    <w:basedOn w:val="TableNormal"/>
    <w:uiPriority w:val="39"/>
    <w:rsid w:val="00A0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42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3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F51"/>
    <w:rPr>
      <w:rFonts w:ascii="Tahoma" w:hAnsi="Tahoma" w:cs="Tahoma"/>
      <w:sz w:val="16"/>
      <w:szCs w:val="16"/>
    </w:rPr>
  </w:style>
  <w:style w:type="paragraph" w:styleId="Header">
    <w:name w:val="header"/>
    <w:basedOn w:val="Normal"/>
    <w:link w:val="HeaderChar"/>
    <w:uiPriority w:val="99"/>
    <w:unhideWhenUsed/>
    <w:rsid w:val="00004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835"/>
  </w:style>
  <w:style w:type="paragraph" w:styleId="Footer">
    <w:name w:val="footer"/>
    <w:basedOn w:val="Normal"/>
    <w:link w:val="FooterChar"/>
    <w:uiPriority w:val="99"/>
    <w:unhideWhenUsed/>
    <w:rsid w:val="00004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8374">
      <w:bodyDiv w:val="1"/>
      <w:marLeft w:val="0"/>
      <w:marRight w:val="0"/>
      <w:marTop w:val="0"/>
      <w:marBottom w:val="0"/>
      <w:divBdr>
        <w:top w:val="none" w:sz="0" w:space="0" w:color="auto"/>
        <w:left w:val="none" w:sz="0" w:space="0" w:color="auto"/>
        <w:bottom w:val="none" w:sz="0" w:space="0" w:color="auto"/>
        <w:right w:val="none" w:sz="0" w:space="0" w:color="auto"/>
      </w:divBdr>
    </w:div>
    <w:div w:id="19806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witter.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cebook.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nerJ\Desktop\PRESS_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E4E1FF2852C4AB94E009ECD2CE37F" ma:contentTypeVersion="1" ma:contentTypeDescription="Create a new document." ma:contentTypeScope="" ma:versionID="eb85edbaba29c6168d05838dd3bcaa64">
  <xsd:schema xmlns:xsd="http://www.w3.org/2001/XMLSchema" xmlns:xs="http://www.w3.org/2001/XMLSchema" xmlns:p="http://schemas.microsoft.com/office/2006/metadata/properties" xmlns:ns2="d7ba0638-ee3c-42f0-be76-41efb289a28a" targetNamespace="http://schemas.microsoft.com/office/2006/metadata/properties" ma:root="true" ma:fieldsID="0599839fb040190b03bf4f257d2257fd" ns2:_="">
    <xsd:import namespace="d7ba0638-ee3c-42f0-be76-41efb289a2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a0638-ee3c-42f0-be76-41efb289a2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18BA2-3981-49E5-AF8A-F61AFFC0BFD0}">
  <ds:schemaRefs>
    <ds:schemaRef ds:uri="http://schemas.microsoft.com/sharepoint/v3/contenttype/forms"/>
  </ds:schemaRefs>
</ds:datastoreItem>
</file>

<file path=customXml/itemProps2.xml><?xml version="1.0" encoding="utf-8"?>
<ds:datastoreItem xmlns:ds="http://schemas.openxmlformats.org/officeDocument/2006/customXml" ds:itemID="{6961B84C-73F4-45D9-8D54-CB5C81FD8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a0638-ee3c-42f0-be76-41efb289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9FA42-4EFD-46A3-8883-E4B8B0349E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C1999D-178B-4EC3-8157-7D33FD15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PRESS_RELEASE</Template>
  <TotalTime>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Jennifer</dc:creator>
  <cp:lastModifiedBy>Bellucci, John</cp:lastModifiedBy>
  <cp:revision>2</cp:revision>
  <cp:lastPrinted>2016-06-08T13:44:00Z</cp:lastPrinted>
  <dcterms:created xsi:type="dcterms:W3CDTF">2016-06-08T13:47:00Z</dcterms:created>
  <dcterms:modified xsi:type="dcterms:W3CDTF">2016-06-08T13:47:00Z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0x01010007DE4E1FF2852C4AB94E009ECD2CE37F</vt:lpwstr>
  </property>
</Properties>
</file>